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7A" w:rsidRPr="001C037A" w:rsidRDefault="001C037A" w:rsidP="001C03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C037A">
        <w:rPr>
          <w:rFonts w:ascii="Times New Roman" w:hAnsi="Times New Roman" w:cs="Times New Roman"/>
          <w:b/>
          <w:bCs/>
          <w:sz w:val="24"/>
          <w:szCs w:val="24"/>
        </w:rPr>
        <w:t>СИСТЕМА ОЗДОРОВИТЕЛЬНОЙ РАБОТЫ ДОУ</w:t>
      </w:r>
    </w:p>
    <w:p w:rsidR="001C037A" w:rsidRPr="001C037A" w:rsidRDefault="001C037A" w:rsidP="001C03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037A" w:rsidRPr="001C037A" w:rsidRDefault="001C037A" w:rsidP="001C03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037A">
        <w:rPr>
          <w:rFonts w:ascii="Times New Roman" w:hAnsi="Times New Roman" w:cs="Times New Roman"/>
          <w:bCs/>
          <w:sz w:val="24"/>
          <w:szCs w:val="24"/>
        </w:rPr>
        <w:t xml:space="preserve">При реализации ОП «От рождения до школы», педагоги следуют требованиям, изложенным </w:t>
      </w:r>
      <w:proofErr w:type="gramStart"/>
      <w:r w:rsidRPr="001C037A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1C03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C037A">
        <w:rPr>
          <w:rFonts w:ascii="Times New Roman" w:hAnsi="Times New Roman" w:cs="Times New Roman"/>
          <w:bCs/>
          <w:sz w:val="24"/>
          <w:szCs w:val="24"/>
        </w:rPr>
        <w:t>ПОП</w:t>
      </w:r>
      <w:proofErr w:type="gramEnd"/>
      <w:r w:rsidRPr="001C037A">
        <w:rPr>
          <w:rFonts w:ascii="Times New Roman" w:hAnsi="Times New Roman" w:cs="Times New Roman"/>
          <w:bCs/>
          <w:sz w:val="24"/>
          <w:szCs w:val="24"/>
        </w:rPr>
        <w:t xml:space="preserve"> «От рождения до школы», с.136-151, а так же реализуют вариативные формы, способы, методы и средства реализации Программы с учётом возрастных и индивидуальных особенностей воспитанников, специфики их образовательных потребностей и интересов. (ФГОС п.2.11.2.)</w:t>
      </w:r>
    </w:p>
    <w:p w:rsidR="001C037A" w:rsidRPr="001C037A" w:rsidRDefault="001C037A" w:rsidP="001C03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037A" w:rsidRPr="001C037A" w:rsidRDefault="001C037A" w:rsidP="001C03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037A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 wp14:anchorId="4EC3F27C" wp14:editId="4E3A6B78">
            <wp:extent cx="6296025" cy="3204098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393" cy="3205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037A" w:rsidRPr="001C037A" w:rsidRDefault="001C037A" w:rsidP="001C03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037A" w:rsidRPr="001C037A" w:rsidRDefault="001C037A" w:rsidP="001C03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037A">
        <w:rPr>
          <w:rFonts w:ascii="Times New Roman" w:hAnsi="Times New Roman" w:cs="Times New Roman"/>
          <w:bCs/>
          <w:sz w:val="24"/>
          <w:szCs w:val="24"/>
        </w:rPr>
        <w:t xml:space="preserve">В МКДОУ д/с №445 обеспечены условия для сохранения и укрепления физического и психического здоровья воспитанников, эффективно используется современные образовательные технологии в </w:t>
      </w:r>
      <w:proofErr w:type="spellStart"/>
      <w:r w:rsidRPr="001C037A">
        <w:rPr>
          <w:rFonts w:ascii="Times New Roman" w:hAnsi="Times New Roman" w:cs="Times New Roman"/>
          <w:bCs/>
          <w:sz w:val="24"/>
          <w:szCs w:val="24"/>
        </w:rPr>
        <w:t>воспитательно</w:t>
      </w:r>
      <w:proofErr w:type="spellEnd"/>
      <w:r w:rsidRPr="001C037A">
        <w:rPr>
          <w:rFonts w:ascii="Times New Roman" w:hAnsi="Times New Roman" w:cs="Times New Roman"/>
          <w:bCs/>
          <w:sz w:val="24"/>
          <w:szCs w:val="24"/>
        </w:rPr>
        <w:t>-образовательном процессе.</w:t>
      </w:r>
    </w:p>
    <w:p w:rsidR="001C037A" w:rsidRPr="001C037A" w:rsidRDefault="001C037A" w:rsidP="001C037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C037A">
        <w:rPr>
          <w:rFonts w:ascii="Times New Roman" w:hAnsi="Times New Roman" w:cs="Times New Roman"/>
          <w:bCs/>
          <w:iCs/>
          <w:sz w:val="24"/>
          <w:szCs w:val="24"/>
        </w:rPr>
        <w:t xml:space="preserve">Деятельность по </w:t>
      </w:r>
      <w:proofErr w:type="spellStart"/>
      <w:r w:rsidRPr="001C037A">
        <w:rPr>
          <w:rFonts w:ascii="Times New Roman" w:hAnsi="Times New Roman" w:cs="Times New Roman"/>
          <w:bCs/>
          <w:iCs/>
          <w:sz w:val="24"/>
          <w:szCs w:val="24"/>
        </w:rPr>
        <w:t>здоровьесбережению</w:t>
      </w:r>
      <w:proofErr w:type="spellEnd"/>
      <w:r w:rsidRPr="001C037A">
        <w:rPr>
          <w:rFonts w:ascii="Times New Roman" w:hAnsi="Times New Roman" w:cs="Times New Roman"/>
          <w:bCs/>
          <w:iCs/>
          <w:sz w:val="24"/>
          <w:szCs w:val="24"/>
        </w:rPr>
        <w:t xml:space="preserve"> детей в дошкольном учреждении начинается с изучения состояния здоровья и развития детей. </w:t>
      </w:r>
    </w:p>
    <w:p w:rsidR="001C037A" w:rsidRPr="001C037A" w:rsidRDefault="001C037A" w:rsidP="001C037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C037A">
        <w:rPr>
          <w:rFonts w:ascii="Times New Roman" w:hAnsi="Times New Roman" w:cs="Times New Roman"/>
          <w:bCs/>
          <w:iCs/>
          <w:sz w:val="24"/>
          <w:szCs w:val="24"/>
        </w:rPr>
        <w:t xml:space="preserve">Мониторинг осуществляется в соответствии с содержанием диагностической программы по изучению эффективности </w:t>
      </w:r>
      <w:proofErr w:type="spellStart"/>
      <w:r w:rsidRPr="001C037A">
        <w:rPr>
          <w:rFonts w:ascii="Times New Roman" w:hAnsi="Times New Roman" w:cs="Times New Roman"/>
          <w:bCs/>
          <w:iCs/>
          <w:sz w:val="24"/>
          <w:szCs w:val="24"/>
        </w:rPr>
        <w:t>здоровьесберегающей</w:t>
      </w:r>
      <w:proofErr w:type="spellEnd"/>
      <w:r w:rsidRPr="001C037A">
        <w:rPr>
          <w:rFonts w:ascii="Times New Roman" w:hAnsi="Times New Roman" w:cs="Times New Roman"/>
          <w:bCs/>
          <w:iCs/>
          <w:sz w:val="24"/>
          <w:szCs w:val="24"/>
        </w:rPr>
        <w:t xml:space="preserve"> образовательной среды и  служит основным методом контроля эффективности развития, воспитания, обучения и оздоровления детей.</w:t>
      </w:r>
    </w:p>
    <w:p w:rsidR="001C037A" w:rsidRPr="001C037A" w:rsidRDefault="001C037A" w:rsidP="001C037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C037A">
        <w:rPr>
          <w:rFonts w:ascii="Times New Roman" w:hAnsi="Times New Roman" w:cs="Times New Roman"/>
          <w:bCs/>
          <w:iCs/>
          <w:sz w:val="24"/>
          <w:szCs w:val="24"/>
        </w:rPr>
        <w:t>Диагностическая программа включает значительное число участников: медицинских работников, воспитателей и специалистов детского сада.</w:t>
      </w:r>
    </w:p>
    <w:p w:rsidR="001C037A" w:rsidRPr="001C037A" w:rsidRDefault="001C037A" w:rsidP="001C037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C037A">
        <w:rPr>
          <w:rFonts w:ascii="Times New Roman" w:hAnsi="Times New Roman" w:cs="Times New Roman"/>
          <w:bCs/>
          <w:sz w:val="24"/>
          <w:szCs w:val="24"/>
        </w:rPr>
        <w:t xml:space="preserve">Данные диагностики заносятся в комплект документов, позволяющий оперативно отслеживать процесс и динамику состояния здоровья ребенка. </w:t>
      </w:r>
    </w:p>
    <w:p w:rsidR="001C037A" w:rsidRPr="001C037A" w:rsidRDefault="001C037A" w:rsidP="001C03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037A">
        <w:rPr>
          <w:rFonts w:ascii="Times New Roman" w:hAnsi="Times New Roman" w:cs="Times New Roman"/>
          <w:bCs/>
          <w:sz w:val="24"/>
          <w:szCs w:val="24"/>
        </w:rPr>
        <w:t>На основании целостного видения воспитанника, с учетом его актуального состояния и динамики предыдущего состояния здоровья разрабатывается стратегия оздоровления детей с учетом возрастных и индивидуальных особенностей.</w:t>
      </w:r>
    </w:p>
    <w:p w:rsidR="001C037A" w:rsidRPr="001C037A" w:rsidRDefault="001C037A" w:rsidP="001C03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037A">
        <w:rPr>
          <w:rFonts w:ascii="Times New Roman" w:hAnsi="Times New Roman" w:cs="Times New Roman"/>
          <w:b/>
          <w:bCs/>
          <w:sz w:val="24"/>
          <w:szCs w:val="24"/>
        </w:rPr>
        <w:t>Для этого в детском саду созданы специальные помещения с функциональным оборудованием:</w:t>
      </w:r>
    </w:p>
    <w:p w:rsidR="001C037A" w:rsidRPr="001C037A" w:rsidRDefault="001C037A" w:rsidP="001C037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C037A">
        <w:rPr>
          <w:rFonts w:ascii="Times New Roman" w:hAnsi="Times New Roman" w:cs="Times New Roman"/>
          <w:bCs/>
          <w:iCs/>
          <w:sz w:val="24"/>
          <w:szCs w:val="24"/>
        </w:rPr>
        <w:t>-зал ЛФК;</w:t>
      </w:r>
    </w:p>
    <w:p w:rsidR="001C037A" w:rsidRPr="001C037A" w:rsidRDefault="001C037A" w:rsidP="001C037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C037A">
        <w:rPr>
          <w:rFonts w:ascii="Times New Roman" w:hAnsi="Times New Roman" w:cs="Times New Roman"/>
          <w:bCs/>
          <w:iCs/>
          <w:sz w:val="24"/>
          <w:szCs w:val="24"/>
        </w:rPr>
        <w:t>-игровые территории с крытыми верандами для каждой возрастной группы.</w:t>
      </w:r>
    </w:p>
    <w:p w:rsidR="001C037A" w:rsidRPr="001C037A" w:rsidRDefault="001C037A" w:rsidP="001C03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037A">
        <w:rPr>
          <w:rFonts w:ascii="Times New Roman" w:hAnsi="Times New Roman" w:cs="Times New Roman"/>
          <w:b/>
          <w:bCs/>
          <w:sz w:val="24"/>
          <w:szCs w:val="24"/>
        </w:rPr>
        <w:t>В организации физкультурно-оздоровительной деятельности четко выделяются следующие структурные компоненты:</w:t>
      </w:r>
    </w:p>
    <w:p w:rsidR="001C037A" w:rsidRPr="001C037A" w:rsidRDefault="001C037A" w:rsidP="001C037A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037A">
        <w:rPr>
          <w:rFonts w:ascii="Times New Roman" w:hAnsi="Times New Roman" w:cs="Times New Roman"/>
          <w:bCs/>
          <w:iCs/>
          <w:sz w:val="24"/>
          <w:szCs w:val="24"/>
        </w:rPr>
        <w:t>общая развивающая работа</w:t>
      </w:r>
      <w:r w:rsidRPr="001C037A">
        <w:rPr>
          <w:rFonts w:ascii="Times New Roman" w:hAnsi="Times New Roman" w:cs="Times New Roman"/>
          <w:bCs/>
          <w:sz w:val="24"/>
          <w:szCs w:val="24"/>
        </w:rPr>
        <w:t>;</w:t>
      </w:r>
    </w:p>
    <w:p w:rsidR="001C037A" w:rsidRPr="001C037A" w:rsidRDefault="001C037A" w:rsidP="001C037A">
      <w:pPr>
        <w:numPr>
          <w:ilvl w:val="1"/>
          <w:numId w:val="1"/>
        </w:numPr>
        <w:tabs>
          <w:tab w:val="num" w:pos="-284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C037A">
        <w:rPr>
          <w:rFonts w:ascii="Times New Roman" w:hAnsi="Times New Roman" w:cs="Times New Roman"/>
          <w:bCs/>
          <w:iCs/>
          <w:sz w:val="24"/>
          <w:szCs w:val="24"/>
        </w:rPr>
        <w:t>профилактика заболеваний в период межсезонья и гриппа;</w:t>
      </w:r>
    </w:p>
    <w:p w:rsidR="001C037A" w:rsidRPr="001C037A" w:rsidRDefault="001C037A" w:rsidP="001C037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C037A">
        <w:rPr>
          <w:rFonts w:ascii="Times New Roman" w:hAnsi="Times New Roman" w:cs="Times New Roman"/>
          <w:bCs/>
          <w:iCs/>
          <w:sz w:val="24"/>
          <w:szCs w:val="24"/>
        </w:rPr>
        <w:t>лечебно-оздоровительная работа;</w:t>
      </w:r>
    </w:p>
    <w:p w:rsidR="001C037A" w:rsidRPr="001C037A" w:rsidRDefault="001C037A" w:rsidP="001C037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C037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профилактика отклонений в физическом развитии;</w:t>
      </w:r>
    </w:p>
    <w:p w:rsidR="001C037A" w:rsidRPr="001C037A" w:rsidRDefault="001C037A" w:rsidP="001C037A">
      <w:pPr>
        <w:numPr>
          <w:ilvl w:val="1"/>
          <w:numId w:val="1"/>
        </w:numPr>
        <w:tabs>
          <w:tab w:val="num" w:pos="972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C037A">
        <w:rPr>
          <w:rFonts w:ascii="Times New Roman" w:hAnsi="Times New Roman" w:cs="Times New Roman"/>
          <w:bCs/>
          <w:iCs/>
          <w:sz w:val="24"/>
          <w:szCs w:val="24"/>
        </w:rPr>
        <w:t>создание благоприятного  психологического климата, совершенствование форм организации образовательного процесса с учетом возрастных особенностей детей;</w:t>
      </w:r>
    </w:p>
    <w:p w:rsidR="001C037A" w:rsidRPr="001C037A" w:rsidRDefault="001C037A" w:rsidP="001C037A">
      <w:pPr>
        <w:numPr>
          <w:ilvl w:val="1"/>
          <w:numId w:val="1"/>
        </w:numPr>
        <w:tabs>
          <w:tab w:val="num" w:pos="972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C037A">
        <w:rPr>
          <w:rFonts w:ascii="Times New Roman" w:hAnsi="Times New Roman" w:cs="Times New Roman"/>
          <w:bCs/>
          <w:iCs/>
          <w:sz w:val="24"/>
          <w:szCs w:val="24"/>
        </w:rPr>
        <w:t xml:space="preserve">просвещение родителей. </w:t>
      </w:r>
    </w:p>
    <w:p w:rsidR="001C037A" w:rsidRPr="001C037A" w:rsidRDefault="001C037A" w:rsidP="001C03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037A">
        <w:rPr>
          <w:rFonts w:ascii="Times New Roman" w:hAnsi="Times New Roman" w:cs="Times New Roman"/>
          <w:b/>
          <w:bCs/>
          <w:sz w:val="24"/>
          <w:szCs w:val="24"/>
        </w:rPr>
        <w:t>В общей развивающей работе</w:t>
      </w:r>
      <w:r w:rsidRPr="001C037A">
        <w:rPr>
          <w:rFonts w:ascii="Times New Roman" w:hAnsi="Times New Roman" w:cs="Times New Roman"/>
          <w:bCs/>
          <w:sz w:val="24"/>
          <w:szCs w:val="24"/>
        </w:rPr>
        <w:t xml:space="preserve"> основной акцент сделан на организацию физического воспитания в соответствии с принципом оздоровительной направленности.</w:t>
      </w:r>
    </w:p>
    <w:p w:rsidR="001C037A" w:rsidRPr="001C037A" w:rsidRDefault="001C037A" w:rsidP="001C03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037A">
        <w:rPr>
          <w:rFonts w:ascii="Times New Roman" w:hAnsi="Times New Roman" w:cs="Times New Roman"/>
          <w:bCs/>
          <w:sz w:val="24"/>
          <w:szCs w:val="24"/>
        </w:rPr>
        <w:t xml:space="preserve">Физкультурные занятия с детьми организуются в соответствии с лечебно-профилактической работой. </w:t>
      </w:r>
    </w:p>
    <w:p w:rsidR="001C037A" w:rsidRPr="001C037A" w:rsidRDefault="001C037A" w:rsidP="001C03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037A">
        <w:rPr>
          <w:rFonts w:ascii="Times New Roman" w:hAnsi="Times New Roman" w:cs="Times New Roman"/>
          <w:bCs/>
          <w:sz w:val="24"/>
          <w:szCs w:val="24"/>
        </w:rPr>
        <w:t xml:space="preserve">Занятия ориентированы на развитие и совершенствование </w:t>
      </w:r>
      <w:proofErr w:type="gramStart"/>
      <w:r w:rsidRPr="001C037A">
        <w:rPr>
          <w:rFonts w:ascii="Times New Roman" w:hAnsi="Times New Roman" w:cs="Times New Roman"/>
          <w:bCs/>
          <w:sz w:val="24"/>
          <w:szCs w:val="24"/>
        </w:rPr>
        <w:t>сердечно-сосудистой</w:t>
      </w:r>
      <w:proofErr w:type="gramEnd"/>
      <w:r w:rsidRPr="001C037A">
        <w:rPr>
          <w:rFonts w:ascii="Times New Roman" w:hAnsi="Times New Roman" w:cs="Times New Roman"/>
          <w:bCs/>
          <w:sz w:val="24"/>
          <w:szCs w:val="24"/>
        </w:rPr>
        <w:t>, дыхательной и иммунной систем организма (60% движений, составляющих содержание физического занятия – циклические), регулярно проводятся на свежем воздухе.</w:t>
      </w:r>
    </w:p>
    <w:p w:rsidR="001C037A" w:rsidRPr="001C037A" w:rsidRDefault="001C037A" w:rsidP="001C03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037A">
        <w:rPr>
          <w:rFonts w:ascii="Times New Roman" w:hAnsi="Times New Roman" w:cs="Times New Roman"/>
          <w:b/>
          <w:bCs/>
          <w:iCs/>
          <w:sz w:val="24"/>
          <w:szCs w:val="24"/>
        </w:rPr>
        <w:t>Организация деятельности по освоению физической культуры строится с учетом интересов и возможностей каждого ребенка, и проводятся в разных модификациях:</w:t>
      </w:r>
    </w:p>
    <w:p w:rsidR="001C037A" w:rsidRPr="001C037A" w:rsidRDefault="001C037A" w:rsidP="001C037A">
      <w:pPr>
        <w:numPr>
          <w:ilvl w:val="2"/>
          <w:numId w:val="2"/>
        </w:numPr>
        <w:tabs>
          <w:tab w:val="clear" w:pos="2772"/>
          <w:tab w:val="num" w:pos="1418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C037A">
        <w:rPr>
          <w:rFonts w:ascii="Times New Roman" w:hAnsi="Times New Roman" w:cs="Times New Roman"/>
          <w:bCs/>
          <w:iCs/>
          <w:sz w:val="24"/>
          <w:szCs w:val="24"/>
        </w:rPr>
        <w:t>классический вариант организации деятельности;</w:t>
      </w:r>
    </w:p>
    <w:p w:rsidR="001C037A" w:rsidRPr="001C037A" w:rsidRDefault="001C037A" w:rsidP="001C037A">
      <w:pPr>
        <w:numPr>
          <w:ilvl w:val="2"/>
          <w:numId w:val="2"/>
        </w:numPr>
        <w:tabs>
          <w:tab w:val="clear" w:pos="2772"/>
          <w:tab w:val="num" w:pos="922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C037A">
        <w:rPr>
          <w:rFonts w:ascii="Times New Roman" w:hAnsi="Times New Roman" w:cs="Times New Roman"/>
          <w:bCs/>
          <w:iCs/>
          <w:sz w:val="24"/>
          <w:szCs w:val="24"/>
        </w:rPr>
        <w:t>игровая деятельность (на основе подвижных, оздоровительных игр, игр-эстафет, игр-аттракционов);</w:t>
      </w:r>
    </w:p>
    <w:p w:rsidR="001C037A" w:rsidRPr="001C037A" w:rsidRDefault="001C037A" w:rsidP="001C037A">
      <w:pPr>
        <w:numPr>
          <w:ilvl w:val="2"/>
          <w:numId w:val="2"/>
        </w:numPr>
        <w:tabs>
          <w:tab w:val="clear" w:pos="2772"/>
          <w:tab w:val="num" w:pos="922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C037A">
        <w:rPr>
          <w:rFonts w:ascii="Times New Roman" w:hAnsi="Times New Roman" w:cs="Times New Roman"/>
          <w:bCs/>
          <w:iCs/>
          <w:sz w:val="24"/>
          <w:szCs w:val="24"/>
        </w:rPr>
        <w:t>прогулки-походы;</w:t>
      </w:r>
    </w:p>
    <w:p w:rsidR="001C037A" w:rsidRPr="001C037A" w:rsidRDefault="001C037A" w:rsidP="001C037A">
      <w:pPr>
        <w:numPr>
          <w:ilvl w:val="2"/>
          <w:numId w:val="2"/>
        </w:numPr>
        <w:tabs>
          <w:tab w:val="clear" w:pos="2772"/>
          <w:tab w:val="num" w:pos="922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C037A">
        <w:rPr>
          <w:rFonts w:ascii="Times New Roman" w:hAnsi="Times New Roman" w:cs="Times New Roman"/>
          <w:bCs/>
          <w:iCs/>
          <w:sz w:val="24"/>
          <w:szCs w:val="24"/>
        </w:rPr>
        <w:t>занятия на спортивных комплексах и тренажерах.</w:t>
      </w:r>
    </w:p>
    <w:p w:rsidR="001C037A" w:rsidRPr="001C037A" w:rsidRDefault="001C037A" w:rsidP="001C03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037A">
        <w:rPr>
          <w:rFonts w:ascii="Times New Roman" w:hAnsi="Times New Roman" w:cs="Times New Roman"/>
          <w:b/>
          <w:bCs/>
          <w:sz w:val="24"/>
          <w:szCs w:val="24"/>
        </w:rPr>
        <w:t xml:space="preserve">Для эмоциональной разрядки детей на физкультурных занятиях используются специальные оздоровительные игры </w:t>
      </w:r>
    </w:p>
    <w:p w:rsidR="001C037A" w:rsidRPr="001C037A" w:rsidRDefault="001C037A" w:rsidP="001C03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037A">
        <w:rPr>
          <w:rFonts w:ascii="Times New Roman" w:hAnsi="Times New Roman" w:cs="Times New Roman"/>
          <w:bCs/>
          <w:sz w:val="24"/>
          <w:szCs w:val="24"/>
        </w:rPr>
        <w:t>В каждой возрастной группе есть спортивный уголок с функциональным оборудованием, которое используется при проведении утренней гимнастики, гимнастики</w:t>
      </w:r>
    </w:p>
    <w:p w:rsidR="001C037A" w:rsidRPr="001C037A" w:rsidRDefault="001C037A" w:rsidP="001C03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037A">
        <w:rPr>
          <w:rFonts w:ascii="Times New Roman" w:hAnsi="Times New Roman" w:cs="Times New Roman"/>
          <w:bCs/>
          <w:sz w:val="24"/>
          <w:szCs w:val="24"/>
        </w:rPr>
        <w:t xml:space="preserve">после сна для выполнения упражнений на укрепление мышц спины, шеи, свода стопы. </w:t>
      </w:r>
    </w:p>
    <w:p w:rsidR="001C037A" w:rsidRPr="001C037A" w:rsidRDefault="001C037A" w:rsidP="001C03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037A">
        <w:rPr>
          <w:rFonts w:ascii="Times New Roman" w:hAnsi="Times New Roman" w:cs="Times New Roman"/>
          <w:bCs/>
          <w:sz w:val="24"/>
          <w:szCs w:val="24"/>
        </w:rPr>
        <w:t>Повышение эмоциональной насыщенности пребывания детей в дошкольном учреждении осуществляется через проведение:</w:t>
      </w:r>
    </w:p>
    <w:p w:rsidR="001C037A" w:rsidRPr="001C037A" w:rsidRDefault="001C037A" w:rsidP="001C037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C037A">
        <w:rPr>
          <w:rFonts w:ascii="Times New Roman" w:hAnsi="Times New Roman" w:cs="Times New Roman"/>
          <w:bCs/>
          <w:iCs/>
          <w:sz w:val="24"/>
          <w:szCs w:val="24"/>
        </w:rPr>
        <w:t>-праздников и «Дней здоровья»;</w:t>
      </w:r>
    </w:p>
    <w:p w:rsidR="001C037A" w:rsidRPr="001C037A" w:rsidRDefault="001C037A" w:rsidP="001C037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C037A">
        <w:rPr>
          <w:rFonts w:ascii="Times New Roman" w:hAnsi="Times New Roman" w:cs="Times New Roman"/>
          <w:bCs/>
          <w:iCs/>
          <w:sz w:val="24"/>
          <w:szCs w:val="24"/>
        </w:rPr>
        <w:t>-каникул в нетрадиционной форме, с организацией спортивных развлечений,</w:t>
      </w:r>
    </w:p>
    <w:p w:rsidR="001C037A" w:rsidRPr="001C037A" w:rsidRDefault="001C037A" w:rsidP="001C037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C037A">
        <w:rPr>
          <w:rFonts w:ascii="Times New Roman" w:hAnsi="Times New Roman" w:cs="Times New Roman"/>
          <w:bCs/>
          <w:iCs/>
          <w:sz w:val="24"/>
          <w:szCs w:val="24"/>
        </w:rPr>
        <w:t>Для</w:t>
      </w:r>
      <w:r w:rsidRPr="001C037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C037A">
        <w:rPr>
          <w:rFonts w:ascii="Times New Roman" w:hAnsi="Times New Roman" w:cs="Times New Roman"/>
          <w:bCs/>
          <w:iCs/>
          <w:sz w:val="24"/>
          <w:szCs w:val="24"/>
        </w:rPr>
        <w:t xml:space="preserve">профилактики заболеваний в период межсезонья и гриппа в дошкольном учреждении используется система закаливания детей. </w:t>
      </w:r>
    </w:p>
    <w:p w:rsidR="001C037A" w:rsidRPr="001C037A" w:rsidRDefault="001C037A" w:rsidP="001C037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C037A">
        <w:rPr>
          <w:rFonts w:ascii="Times New Roman" w:hAnsi="Times New Roman" w:cs="Times New Roman"/>
          <w:bCs/>
          <w:iCs/>
          <w:sz w:val="24"/>
          <w:szCs w:val="24"/>
        </w:rPr>
        <w:t>Схемы закаливания детей каждой возрастной группы составлены с учетом принципа постепенного расширения зоны воздействия  и увеличения  времени воздействия. В них вошли:</w:t>
      </w:r>
    </w:p>
    <w:p w:rsidR="001C037A" w:rsidRPr="001C037A" w:rsidRDefault="001C037A" w:rsidP="001C037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C037A">
        <w:rPr>
          <w:rFonts w:ascii="Times New Roman" w:hAnsi="Times New Roman" w:cs="Times New Roman"/>
          <w:bCs/>
          <w:iCs/>
          <w:sz w:val="24"/>
          <w:szCs w:val="24"/>
        </w:rPr>
        <w:t>-контрастные воздушные ванны (с постепенным понижением температуры воздуха);</w:t>
      </w:r>
    </w:p>
    <w:p w:rsidR="001C037A" w:rsidRPr="001C037A" w:rsidRDefault="001C037A" w:rsidP="001C037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C037A">
        <w:rPr>
          <w:rFonts w:ascii="Times New Roman" w:hAnsi="Times New Roman" w:cs="Times New Roman"/>
          <w:bCs/>
          <w:iCs/>
          <w:sz w:val="24"/>
          <w:szCs w:val="24"/>
        </w:rPr>
        <w:t>-игры с водой;</w:t>
      </w:r>
    </w:p>
    <w:p w:rsidR="001C037A" w:rsidRPr="001C037A" w:rsidRDefault="001C037A" w:rsidP="001C037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C037A">
        <w:rPr>
          <w:rFonts w:ascii="Times New Roman" w:hAnsi="Times New Roman" w:cs="Times New Roman"/>
          <w:bCs/>
          <w:iCs/>
          <w:sz w:val="24"/>
          <w:szCs w:val="24"/>
        </w:rPr>
        <w:t>-топтание на мокрой дорожке;</w:t>
      </w:r>
    </w:p>
    <w:p w:rsidR="001C037A" w:rsidRPr="001C037A" w:rsidRDefault="001C037A" w:rsidP="001C037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C037A">
        <w:rPr>
          <w:rFonts w:ascii="Times New Roman" w:hAnsi="Times New Roman" w:cs="Times New Roman"/>
          <w:bCs/>
          <w:iCs/>
          <w:sz w:val="24"/>
          <w:szCs w:val="24"/>
        </w:rPr>
        <w:t>-полоскание горла и обтирание шеи прохладной водой;</w:t>
      </w:r>
    </w:p>
    <w:p w:rsidR="001C037A" w:rsidRPr="001C037A" w:rsidRDefault="001C037A" w:rsidP="001C037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C037A">
        <w:rPr>
          <w:rFonts w:ascii="Times New Roman" w:hAnsi="Times New Roman" w:cs="Times New Roman"/>
          <w:bCs/>
          <w:iCs/>
          <w:sz w:val="24"/>
          <w:szCs w:val="24"/>
        </w:rPr>
        <w:t>-употребление лука, чеснока;</w:t>
      </w:r>
    </w:p>
    <w:p w:rsidR="001C037A" w:rsidRPr="001C037A" w:rsidRDefault="001C037A" w:rsidP="001C037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C037A">
        <w:rPr>
          <w:rFonts w:ascii="Times New Roman" w:hAnsi="Times New Roman" w:cs="Times New Roman"/>
          <w:bCs/>
          <w:iCs/>
          <w:sz w:val="24"/>
          <w:szCs w:val="24"/>
        </w:rPr>
        <w:t xml:space="preserve"> - чесночные кулоны. </w:t>
      </w:r>
    </w:p>
    <w:p w:rsidR="001C037A" w:rsidRPr="001C037A" w:rsidRDefault="001C037A" w:rsidP="001C037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C037A">
        <w:rPr>
          <w:rFonts w:ascii="Times New Roman" w:hAnsi="Times New Roman" w:cs="Times New Roman"/>
          <w:bCs/>
          <w:iCs/>
          <w:sz w:val="24"/>
          <w:szCs w:val="24"/>
        </w:rPr>
        <w:t xml:space="preserve">Для организации лечебно-оздоровительной работы в детском саду есть медицинский кабинет. </w:t>
      </w:r>
    </w:p>
    <w:p w:rsidR="00277FF4" w:rsidRPr="001C037A" w:rsidRDefault="00277FF4" w:rsidP="001C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7FF4" w:rsidRPr="001C0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1D41"/>
    <w:multiLevelType w:val="hybridMultilevel"/>
    <w:tmpl w:val="C6FAFBD2"/>
    <w:lvl w:ilvl="0" w:tplc="0419000B">
      <w:start w:val="1"/>
      <w:numFmt w:val="bullet"/>
      <w:lvlText w:val=""/>
      <w:lvlJc w:val="left"/>
      <w:pPr>
        <w:tabs>
          <w:tab w:val="num" w:pos="972"/>
        </w:tabs>
        <w:ind w:left="97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3088521E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Times New Roman" w:eastAsia="Times New Roman" w:hAnsi="Times New Roman"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1">
    <w:nsid w:val="452D15AE"/>
    <w:multiLevelType w:val="hybridMultilevel"/>
    <w:tmpl w:val="BD806E7A"/>
    <w:lvl w:ilvl="0" w:tplc="0419000B">
      <w:start w:val="1"/>
      <w:numFmt w:val="bullet"/>
      <w:lvlText w:val=""/>
      <w:lvlJc w:val="left"/>
      <w:pPr>
        <w:tabs>
          <w:tab w:val="num" w:pos="972"/>
        </w:tabs>
        <w:ind w:left="972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5A"/>
    <w:rsid w:val="001C037A"/>
    <w:rsid w:val="00277FF4"/>
    <w:rsid w:val="00677E47"/>
    <w:rsid w:val="00B8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2017-12-07T03:08:00Z</dcterms:created>
  <dcterms:modified xsi:type="dcterms:W3CDTF">2017-12-07T03:58:00Z</dcterms:modified>
</cp:coreProperties>
</file>